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62" w:rsidRDefault="00502F62" w:rsidP="00502F62">
      <w:pPr>
        <w:spacing w:after="0" w:line="240" w:lineRule="auto"/>
      </w:pPr>
      <w:bookmarkStart w:id="0" w:name="_GoBack"/>
      <w:bookmarkEnd w:id="0"/>
      <w:r>
        <w:t>SWAC Presentation, July 2012</w:t>
      </w:r>
    </w:p>
    <w:p w:rsidR="007D3EB7" w:rsidRDefault="007D3EB7" w:rsidP="00502F62">
      <w:pPr>
        <w:spacing w:after="0" w:line="240" w:lineRule="auto"/>
      </w:pPr>
      <w:r>
        <w:t>Cindy Mosedale</w:t>
      </w:r>
    </w:p>
    <w:p w:rsidR="007D3EB7" w:rsidRDefault="007D3EB7" w:rsidP="00502F62">
      <w:pPr>
        <w:spacing w:after="0" w:line="240" w:lineRule="auto"/>
      </w:pPr>
      <w:r>
        <w:t>Middle School Educator: Science, Social Studies and Math</w:t>
      </w:r>
    </w:p>
    <w:p w:rsidR="007D3EB7" w:rsidRDefault="007D3EB7" w:rsidP="00502F62">
      <w:pPr>
        <w:spacing w:after="0" w:line="240" w:lineRule="auto"/>
      </w:pPr>
      <w:r>
        <w:t>cindy_mosedale@yahoo.com</w:t>
      </w:r>
    </w:p>
    <w:p w:rsidR="00502F62" w:rsidRDefault="00502F62" w:rsidP="00502F62">
      <w:pPr>
        <w:spacing w:after="0" w:line="240" w:lineRule="auto"/>
      </w:pPr>
    </w:p>
    <w:p w:rsidR="00502F62" w:rsidRPr="00502F62" w:rsidRDefault="00502F62" w:rsidP="00502F62">
      <w:pPr>
        <w:spacing w:after="0" w:line="240" w:lineRule="auto"/>
        <w:jc w:val="center"/>
        <w:rPr>
          <w:b/>
          <w:sz w:val="28"/>
          <w:szCs w:val="28"/>
          <w:u w:val="single"/>
        </w:rPr>
      </w:pPr>
      <w:r w:rsidRPr="00502F62">
        <w:rPr>
          <w:b/>
          <w:sz w:val="28"/>
          <w:szCs w:val="28"/>
          <w:u w:val="single"/>
        </w:rPr>
        <w:t>Art and Higher Order Learning</w:t>
      </w:r>
    </w:p>
    <w:p w:rsidR="00502F62" w:rsidRDefault="00502F62" w:rsidP="00502F62">
      <w:pPr>
        <w:spacing w:after="0" w:line="240" w:lineRule="auto"/>
        <w:ind w:left="720"/>
      </w:pPr>
    </w:p>
    <w:p w:rsidR="00502F62" w:rsidRDefault="00502F62" w:rsidP="0060025F">
      <w:pPr>
        <w:spacing w:after="0" w:line="240" w:lineRule="auto"/>
      </w:pPr>
      <w:r>
        <w:t>Premise</w:t>
      </w:r>
      <w:r w:rsidR="007D3EB7">
        <w:t>: Creating with content helps maximize learning.</w:t>
      </w:r>
    </w:p>
    <w:p w:rsidR="00502F62" w:rsidRDefault="00502F62" w:rsidP="00502F62">
      <w:pPr>
        <w:spacing w:after="0" w:line="240" w:lineRule="auto"/>
        <w:ind w:left="720"/>
      </w:pPr>
    </w:p>
    <w:p w:rsidR="00502F62" w:rsidRDefault="007D3EB7" w:rsidP="0060025F">
      <w:pPr>
        <w:spacing w:after="0" w:line="240" w:lineRule="auto"/>
      </w:pPr>
      <w:r>
        <w:t xml:space="preserve">STEM  to </w:t>
      </w:r>
      <w:r w:rsidR="00502F62">
        <w:t>STEAM – Science, Technology, Engineering, Art, Math</w:t>
      </w:r>
    </w:p>
    <w:p w:rsidR="00502F62" w:rsidRDefault="00502F62" w:rsidP="00502F62">
      <w:pPr>
        <w:spacing w:after="0" w:line="240" w:lineRule="auto"/>
        <w:ind w:left="720"/>
      </w:pPr>
    </w:p>
    <w:p w:rsidR="00502F62" w:rsidRDefault="00502F62" w:rsidP="0060025F">
      <w:pPr>
        <w:spacing w:after="0" w:line="240" w:lineRule="auto"/>
      </w:pPr>
      <w:r>
        <w:t>Graphic Design</w:t>
      </w:r>
      <w:r w:rsidR="0060025F">
        <w:t xml:space="preserve">: </w:t>
      </w:r>
      <w:r>
        <w:t>White space</w:t>
      </w:r>
      <w:r w:rsidR="0060025F">
        <w:t xml:space="preserve">, </w:t>
      </w:r>
      <w:r>
        <w:t>Move from concrete (image) to abstract (words</w:t>
      </w:r>
      <w:r w:rsidR="0086132C">
        <w:t>),</w:t>
      </w:r>
      <w:r w:rsidR="0060025F">
        <w:t xml:space="preserve"> </w:t>
      </w:r>
      <w:r>
        <w:t>Change it up: 10-2: ten minutes of learning, 2 minute change up (movement, creative activity, music…</w:t>
      </w:r>
      <w:r w:rsidR="0060025F">
        <w:t>)</w:t>
      </w:r>
    </w:p>
    <w:p w:rsidR="00502F62" w:rsidRDefault="00502F62" w:rsidP="00502F62">
      <w:pPr>
        <w:spacing w:after="0" w:line="240" w:lineRule="auto"/>
        <w:ind w:left="720"/>
      </w:pPr>
    </w:p>
    <w:p w:rsidR="0060025F" w:rsidRDefault="00502F62" w:rsidP="0060025F">
      <w:pPr>
        <w:spacing w:after="0" w:line="240" w:lineRule="auto"/>
      </w:pPr>
      <w:r>
        <w:t>Learning Taxonomies</w:t>
      </w:r>
    </w:p>
    <w:p w:rsidR="007D3EB7" w:rsidRDefault="007D3EB7" w:rsidP="0060025F">
      <w:pPr>
        <w:spacing w:after="0" w:line="240" w:lineRule="auto"/>
      </w:pPr>
      <w:r>
        <w:rPr>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176530</wp:posOffset>
            </wp:positionV>
            <wp:extent cx="5943600" cy="4533900"/>
            <wp:effectExtent l="19050" t="0" r="0" b="0"/>
            <wp:wrapTight wrapText="bothSides">
              <wp:wrapPolygon edited="0">
                <wp:start x="-69" y="0"/>
                <wp:lineTo x="-69" y="21509"/>
                <wp:lineTo x="21600" y="21509"/>
                <wp:lineTo x="21600" y="0"/>
                <wp:lineTo x="-69" y="0"/>
              </wp:wrapPolygon>
            </wp:wrapTight>
            <wp:docPr id="1" name="Picture 0" descr="Bloom's_Digital_Tax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s_Digital_Taxonomy.jpg"/>
                    <pic:cNvPicPr/>
                  </pic:nvPicPr>
                  <pic:blipFill>
                    <a:blip r:embed="rId6" cstate="print"/>
                    <a:stretch>
                      <a:fillRect/>
                    </a:stretch>
                  </pic:blipFill>
                  <pic:spPr>
                    <a:xfrm>
                      <a:off x="0" y="0"/>
                      <a:ext cx="5943600" cy="4533900"/>
                    </a:xfrm>
                    <a:prstGeom prst="rect">
                      <a:avLst/>
                    </a:prstGeom>
                  </pic:spPr>
                </pic:pic>
              </a:graphicData>
            </a:graphic>
          </wp:anchor>
        </w:drawing>
      </w:r>
    </w:p>
    <w:p w:rsidR="00502F62" w:rsidRDefault="00502F62"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7D3EB7" w:rsidP="00502F62">
      <w:pPr>
        <w:spacing w:after="0" w:line="240" w:lineRule="auto"/>
      </w:pPr>
    </w:p>
    <w:p w:rsidR="007D3EB7" w:rsidRDefault="009133E8" w:rsidP="00502F62">
      <w:pPr>
        <w:spacing w:after="0" w:line="240" w:lineRule="auto"/>
      </w:pPr>
      <w:hyperlink r:id="rId7" w:history="1">
        <w:r w:rsidR="007D3EB7" w:rsidRPr="007D3EB7">
          <w:rPr>
            <w:rStyle w:val="Hyperlink"/>
          </w:rPr>
          <w:t>http://larryferlazzo.edublogs.org/2009/05/25/the-best-resources-for-helping-teachers-use-blooms-taxonomy-in-the-classroom/</w:t>
        </w:r>
      </w:hyperlink>
    </w:p>
    <w:p w:rsidR="007D3EB7" w:rsidRDefault="007D3EB7" w:rsidP="00502F62">
      <w:pPr>
        <w:spacing w:after="0" w:line="240" w:lineRule="auto"/>
      </w:pPr>
    </w:p>
    <w:p w:rsidR="0060025F" w:rsidRDefault="0060025F">
      <w:r>
        <w:br w:type="page"/>
      </w:r>
    </w:p>
    <w:p w:rsidR="00502F62" w:rsidRDefault="00967E33" w:rsidP="0060025F">
      <w:pPr>
        <w:spacing w:after="0" w:line="240" w:lineRule="auto"/>
      </w:pPr>
      <w:r>
        <w:lastRenderedPageBreak/>
        <w:t>Strategies</w:t>
      </w:r>
    </w:p>
    <w:p w:rsidR="0060025F" w:rsidRDefault="0060025F" w:rsidP="0060025F">
      <w:pPr>
        <w:spacing w:after="0" w:line="240" w:lineRule="auto"/>
      </w:pPr>
    </w:p>
    <w:p w:rsidR="007D3EB7" w:rsidRPr="009A2275" w:rsidRDefault="000A16A4" w:rsidP="00967E33">
      <w:pPr>
        <w:pStyle w:val="ListParagraph"/>
        <w:numPr>
          <w:ilvl w:val="0"/>
          <w:numId w:val="10"/>
        </w:numPr>
        <w:spacing w:after="0" w:line="240" w:lineRule="auto"/>
        <w:rPr>
          <w:sz w:val="20"/>
          <w:szCs w:val="20"/>
        </w:rPr>
      </w:pPr>
      <w:r w:rsidRPr="009A2275">
        <w:rPr>
          <w:sz w:val="20"/>
          <w:szCs w:val="20"/>
        </w:rPr>
        <w:t>ZenT</w:t>
      </w:r>
      <w:r w:rsidR="00502F62" w:rsidRPr="009A2275">
        <w:rPr>
          <w:sz w:val="20"/>
          <w:szCs w:val="20"/>
        </w:rPr>
        <w:t>angles</w:t>
      </w:r>
      <w:r w:rsidRPr="009A2275">
        <w:rPr>
          <w:sz w:val="20"/>
          <w:szCs w:val="20"/>
        </w:rPr>
        <w:t xml:space="preserve"> (20 mins)</w:t>
      </w:r>
      <w:r w:rsidR="007D3EB7" w:rsidRPr="009A2275">
        <w:rPr>
          <w:sz w:val="20"/>
          <w:szCs w:val="20"/>
        </w:rPr>
        <w:t>:</w:t>
      </w:r>
      <w:r w:rsidR="0060025F" w:rsidRPr="009A2275">
        <w:rPr>
          <w:sz w:val="20"/>
          <w:szCs w:val="20"/>
        </w:rPr>
        <w:t xml:space="preserve"> </w:t>
      </w:r>
      <w:r w:rsidR="007D3EB7" w:rsidRPr="009A2275">
        <w:rPr>
          <w:sz w:val="20"/>
          <w:szCs w:val="20"/>
        </w:rPr>
        <w:t>Four dots</w:t>
      </w:r>
      <w:r w:rsidR="0060025F" w:rsidRPr="009A2275">
        <w:rPr>
          <w:sz w:val="20"/>
          <w:szCs w:val="20"/>
        </w:rPr>
        <w:t xml:space="preserve">, </w:t>
      </w:r>
      <w:r w:rsidR="007D3EB7" w:rsidRPr="009A2275">
        <w:rPr>
          <w:sz w:val="20"/>
          <w:szCs w:val="20"/>
        </w:rPr>
        <w:t>Frame</w:t>
      </w:r>
      <w:r w:rsidR="0060025F" w:rsidRPr="009A2275">
        <w:rPr>
          <w:sz w:val="20"/>
          <w:szCs w:val="20"/>
        </w:rPr>
        <w:t xml:space="preserve">, </w:t>
      </w:r>
      <w:r w:rsidR="007D3EB7" w:rsidRPr="009A2275">
        <w:rPr>
          <w:sz w:val="20"/>
          <w:szCs w:val="20"/>
        </w:rPr>
        <w:t>Critical Thread</w:t>
      </w:r>
      <w:r w:rsidR="0060025F" w:rsidRPr="009A2275">
        <w:rPr>
          <w:sz w:val="20"/>
          <w:szCs w:val="20"/>
        </w:rPr>
        <w:t xml:space="preserve">, </w:t>
      </w:r>
      <w:r w:rsidR="007D3EB7" w:rsidRPr="009A2275">
        <w:rPr>
          <w:sz w:val="20"/>
          <w:szCs w:val="20"/>
        </w:rPr>
        <w:t>Designs and Message</w:t>
      </w:r>
    </w:p>
    <w:p w:rsidR="0060025F" w:rsidRPr="009A2275" w:rsidRDefault="0060025F" w:rsidP="00967E33">
      <w:pPr>
        <w:spacing w:after="0" w:line="240" w:lineRule="auto"/>
        <w:jc w:val="center"/>
        <w:rPr>
          <w:sz w:val="20"/>
          <w:szCs w:val="20"/>
        </w:rPr>
      </w:pPr>
      <w:r w:rsidRPr="009A2275">
        <w:rPr>
          <w:noProof/>
          <w:sz w:val="20"/>
          <w:szCs w:val="20"/>
        </w:rPr>
        <w:drawing>
          <wp:inline distT="0" distB="0" distL="0" distR="0">
            <wp:extent cx="1123028" cy="819150"/>
            <wp:effectExtent l="19050" t="0" r="922" b="0"/>
            <wp:docPr id="13" name="il_fi" descr="http://images.quickblogcast.com/9/2/1/2/1/222341-212129/9_2zen1.jpg?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quickblogcast.com/9/2/1/2/1/222341-212129/9_2zen1.jpg?a=66"/>
                    <pic:cNvPicPr>
                      <a:picLocks noChangeAspect="1" noChangeArrowheads="1"/>
                    </pic:cNvPicPr>
                  </pic:nvPicPr>
                  <pic:blipFill>
                    <a:blip r:embed="rId8" cstate="print"/>
                    <a:srcRect/>
                    <a:stretch>
                      <a:fillRect/>
                    </a:stretch>
                  </pic:blipFill>
                  <pic:spPr bwMode="auto">
                    <a:xfrm>
                      <a:off x="0" y="0"/>
                      <a:ext cx="1123028" cy="819150"/>
                    </a:xfrm>
                    <a:prstGeom prst="rect">
                      <a:avLst/>
                    </a:prstGeom>
                    <a:noFill/>
                    <a:ln w="9525">
                      <a:noFill/>
                      <a:miter lim="800000"/>
                      <a:headEnd/>
                      <a:tailEnd/>
                    </a:ln>
                  </pic:spPr>
                </pic:pic>
              </a:graphicData>
            </a:graphic>
          </wp:inline>
        </w:drawing>
      </w:r>
      <w:r w:rsidR="00967E33" w:rsidRPr="009A2275">
        <w:rPr>
          <w:noProof/>
          <w:sz w:val="20"/>
          <w:szCs w:val="20"/>
        </w:rPr>
        <w:drawing>
          <wp:inline distT="0" distB="0" distL="0" distR="0">
            <wp:extent cx="971550" cy="967232"/>
            <wp:effectExtent l="19050" t="0" r="0" b="0"/>
            <wp:docPr id="25" name="rg_hi" descr="http://t1.gstatic.com/images?q=tbn:ANd9GcTkwAJjsITzJHJ0cQ1zalILv9baFRn2VRs3GIwOeO7J_sTdfJ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kwAJjsITzJHJ0cQ1zalILv9baFRn2VRs3GIwOeO7J_sTdfJbr"/>
                    <pic:cNvPicPr>
                      <a:picLocks noChangeAspect="1" noChangeArrowheads="1"/>
                    </pic:cNvPicPr>
                  </pic:nvPicPr>
                  <pic:blipFill>
                    <a:blip r:embed="rId9" cstate="print"/>
                    <a:srcRect/>
                    <a:stretch>
                      <a:fillRect/>
                    </a:stretch>
                  </pic:blipFill>
                  <pic:spPr bwMode="auto">
                    <a:xfrm>
                      <a:off x="0" y="0"/>
                      <a:ext cx="971550" cy="967232"/>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895350" cy="891371"/>
            <wp:effectExtent l="19050" t="0" r="0" b="0"/>
            <wp:docPr id="16" name="rg_hi" descr="http://t2.gstatic.com/images?q=tbn:ANd9GcTzKk0ggUYgu_lyU284FOJTeOMgCcK36UhOX2yqiuaiIiRwL7Qt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zKk0ggUYgu_lyU284FOJTeOMgCcK36UhOX2yqiuaiIiRwL7QtKw"/>
                    <pic:cNvPicPr>
                      <a:picLocks noChangeAspect="1" noChangeArrowheads="1"/>
                    </pic:cNvPicPr>
                  </pic:nvPicPr>
                  <pic:blipFill>
                    <a:blip r:embed="rId10" cstate="print"/>
                    <a:srcRect/>
                    <a:stretch>
                      <a:fillRect/>
                    </a:stretch>
                  </pic:blipFill>
                  <pic:spPr bwMode="auto">
                    <a:xfrm>
                      <a:off x="0" y="0"/>
                      <a:ext cx="895350" cy="891371"/>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883465" cy="895350"/>
            <wp:effectExtent l="19050" t="0" r="0" b="0"/>
            <wp:docPr id="22" name="rg_hi" descr="http://t2.gstatic.com/images?q=tbn:ANd9GcQC7wIWoSCGlO9lXVMpAn8bfrXDvwInJglrbIqgxWvaVpC36mgi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C7wIWoSCGlO9lXVMpAn8bfrXDvwInJglrbIqgxWvaVpC36mgixQ"/>
                    <pic:cNvPicPr>
                      <a:picLocks noChangeAspect="1" noChangeArrowheads="1"/>
                    </pic:cNvPicPr>
                  </pic:nvPicPr>
                  <pic:blipFill>
                    <a:blip r:embed="rId11" cstate="print"/>
                    <a:srcRect/>
                    <a:stretch>
                      <a:fillRect/>
                    </a:stretch>
                  </pic:blipFill>
                  <pic:spPr bwMode="auto">
                    <a:xfrm>
                      <a:off x="0" y="0"/>
                      <a:ext cx="883465" cy="895350"/>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809625" cy="809625"/>
            <wp:effectExtent l="19050" t="0" r="9525" b="0"/>
            <wp:docPr id="19" name="il_fi" descr="http://tjomies.com/blog/wp-content/uploads/2010/06/Ze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jomies.com/blog/wp-content/uploads/2010/06/Zen12.jpg"/>
                    <pic:cNvPicPr>
                      <a:picLocks noChangeAspect="1" noChangeArrowheads="1"/>
                    </pic:cNvPicPr>
                  </pic:nvPicPr>
                  <pic:blipFill>
                    <a:blip r:embed="rId12"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7D3EB7" w:rsidRPr="009A2275" w:rsidRDefault="007D3EB7" w:rsidP="007D3EB7">
      <w:pPr>
        <w:pStyle w:val="ListParagraph"/>
        <w:spacing w:after="0" w:line="240" w:lineRule="auto"/>
        <w:ind w:left="1440"/>
        <w:rPr>
          <w:sz w:val="20"/>
          <w:szCs w:val="20"/>
        </w:rPr>
      </w:pPr>
    </w:p>
    <w:p w:rsidR="0060025F" w:rsidRPr="009A2275" w:rsidRDefault="0060025F" w:rsidP="007D3EB7">
      <w:pPr>
        <w:pStyle w:val="ListParagraph"/>
        <w:spacing w:after="0" w:line="240" w:lineRule="auto"/>
        <w:ind w:left="1440"/>
        <w:rPr>
          <w:sz w:val="20"/>
          <w:szCs w:val="20"/>
        </w:rPr>
      </w:pPr>
    </w:p>
    <w:p w:rsidR="000A16A4" w:rsidRPr="009A2275" w:rsidRDefault="00967E33" w:rsidP="00967E33">
      <w:pPr>
        <w:pStyle w:val="ListParagraph"/>
        <w:numPr>
          <w:ilvl w:val="0"/>
          <w:numId w:val="10"/>
        </w:numPr>
        <w:spacing w:after="0" w:line="240" w:lineRule="auto"/>
        <w:rPr>
          <w:sz w:val="20"/>
          <w:szCs w:val="20"/>
        </w:rPr>
      </w:pPr>
      <w:r w:rsidRPr="009A2275">
        <w:rPr>
          <w:sz w:val="20"/>
          <w:szCs w:val="20"/>
        </w:rPr>
        <w:t>Writin</w:t>
      </w:r>
      <w:r w:rsidR="000A16A4" w:rsidRPr="009A2275">
        <w:rPr>
          <w:sz w:val="20"/>
          <w:szCs w:val="20"/>
        </w:rPr>
        <w:t xml:space="preserve">g: formal and informal: </w:t>
      </w:r>
    </w:p>
    <w:p w:rsidR="000A16A4" w:rsidRPr="009A2275" w:rsidRDefault="000A16A4" w:rsidP="000A16A4">
      <w:pPr>
        <w:pStyle w:val="ListParagraph"/>
        <w:numPr>
          <w:ilvl w:val="0"/>
          <w:numId w:val="12"/>
        </w:numPr>
        <w:spacing w:after="0" w:line="240" w:lineRule="auto"/>
        <w:rPr>
          <w:sz w:val="20"/>
          <w:szCs w:val="20"/>
        </w:rPr>
      </w:pPr>
      <w:r w:rsidRPr="009A2275">
        <w:rPr>
          <w:sz w:val="20"/>
          <w:szCs w:val="20"/>
        </w:rPr>
        <w:t>Report, Persuade, Summarize, organize/list</w:t>
      </w:r>
    </w:p>
    <w:p w:rsidR="000A16A4" w:rsidRPr="009A2275" w:rsidRDefault="000A16A4" w:rsidP="000A16A4">
      <w:pPr>
        <w:pStyle w:val="ListParagraph"/>
        <w:numPr>
          <w:ilvl w:val="0"/>
          <w:numId w:val="12"/>
        </w:numPr>
        <w:spacing w:after="0" w:line="240" w:lineRule="auto"/>
        <w:rPr>
          <w:sz w:val="20"/>
          <w:szCs w:val="20"/>
        </w:rPr>
      </w:pPr>
      <w:r w:rsidRPr="009A2275">
        <w:rPr>
          <w:sz w:val="20"/>
          <w:szCs w:val="20"/>
        </w:rPr>
        <w:t>*Word W</w:t>
      </w:r>
      <w:r w:rsidR="004B2BD6" w:rsidRPr="009A2275">
        <w:rPr>
          <w:sz w:val="20"/>
          <w:szCs w:val="20"/>
        </w:rPr>
        <w:t>all</w:t>
      </w:r>
      <w:r w:rsidRPr="009A2275">
        <w:rPr>
          <w:sz w:val="20"/>
          <w:szCs w:val="20"/>
        </w:rPr>
        <w:t xml:space="preserve"> (10 mins)</w:t>
      </w:r>
    </w:p>
    <w:p w:rsidR="000A16A4" w:rsidRPr="009A2275" w:rsidRDefault="000A16A4" w:rsidP="000A16A4">
      <w:pPr>
        <w:pStyle w:val="ListParagraph"/>
        <w:numPr>
          <w:ilvl w:val="0"/>
          <w:numId w:val="12"/>
        </w:numPr>
        <w:spacing w:after="0" w:line="240" w:lineRule="auto"/>
        <w:rPr>
          <w:sz w:val="20"/>
          <w:szCs w:val="20"/>
        </w:rPr>
      </w:pPr>
      <w:r w:rsidRPr="009A2275">
        <w:rPr>
          <w:sz w:val="20"/>
          <w:szCs w:val="20"/>
        </w:rPr>
        <w:t xml:space="preserve">*Poetry (20 mins): </w:t>
      </w:r>
    </w:p>
    <w:p w:rsidR="000A16A4" w:rsidRPr="009A2275" w:rsidRDefault="000A16A4" w:rsidP="000A16A4">
      <w:pPr>
        <w:pStyle w:val="ListParagraph"/>
        <w:numPr>
          <w:ilvl w:val="1"/>
          <w:numId w:val="12"/>
        </w:numPr>
        <w:spacing w:after="0" w:line="240" w:lineRule="auto"/>
        <w:rPr>
          <w:sz w:val="20"/>
          <w:szCs w:val="20"/>
        </w:rPr>
      </w:pPr>
      <w:r w:rsidRPr="009A2275">
        <w:rPr>
          <w:sz w:val="20"/>
          <w:szCs w:val="20"/>
        </w:rPr>
        <w:t xml:space="preserve">Portrait Poetry: </w:t>
      </w:r>
      <w:hyperlink r:id="rId13" w:history="1">
        <w:r w:rsidRPr="009A2275">
          <w:rPr>
            <w:rStyle w:val="Hyperlink"/>
            <w:sz w:val="20"/>
            <w:szCs w:val="20"/>
          </w:rPr>
          <w:t>http://www.tnellen.com/cybereng/portrait.html</w:t>
        </w:r>
      </w:hyperlink>
    </w:p>
    <w:p w:rsidR="000A16A4" w:rsidRPr="009A2275" w:rsidRDefault="000A16A4" w:rsidP="000A16A4">
      <w:pPr>
        <w:pStyle w:val="ListParagraph"/>
        <w:numPr>
          <w:ilvl w:val="1"/>
          <w:numId w:val="12"/>
        </w:numPr>
        <w:spacing w:after="0" w:line="240" w:lineRule="auto"/>
        <w:rPr>
          <w:sz w:val="20"/>
          <w:szCs w:val="20"/>
        </w:rPr>
      </w:pPr>
      <w:r w:rsidRPr="009A2275">
        <w:rPr>
          <w:sz w:val="20"/>
          <w:szCs w:val="20"/>
        </w:rPr>
        <w:t>Concrete Poetry</w:t>
      </w:r>
    </w:p>
    <w:p w:rsidR="000A16A4" w:rsidRPr="009A2275" w:rsidRDefault="000A16A4" w:rsidP="000A16A4">
      <w:pPr>
        <w:spacing w:after="0" w:line="240" w:lineRule="auto"/>
        <w:jc w:val="center"/>
        <w:rPr>
          <w:sz w:val="20"/>
          <w:szCs w:val="20"/>
        </w:rPr>
      </w:pPr>
      <w:r w:rsidRPr="009A2275">
        <w:rPr>
          <w:noProof/>
          <w:sz w:val="20"/>
          <w:szCs w:val="20"/>
        </w:rPr>
        <w:drawing>
          <wp:inline distT="0" distB="0" distL="0" distR="0">
            <wp:extent cx="1142365" cy="1142365"/>
            <wp:effectExtent l="19050" t="0" r="0" b="0"/>
            <wp:docPr id="6" name="il_fi" descr="http://www.gardendigest.com/concrete/images/1-133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ardendigest.com/concrete/images/1-133g.gif"/>
                    <pic:cNvPicPr>
                      <a:picLocks noChangeAspect="1" noChangeArrowheads="1"/>
                    </pic:cNvPicPr>
                  </pic:nvPicPr>
                  <pic:blipFill>
                    <a:blip r:embed="rId14" cstate="print"/>
                    <a:srcRect/>
                    <a:stretch>
                      <a:fillRect/>
                    </a:stretch>
                  </pic:blipFill>
                  <pic:spPr bwMode="auto">
                    <a:xfrm>
                      <a:off x="0" y="0"/>
                      <a:ext cx="1142365" cy="1142365"/>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757928" cy="981075"/>
            <wp:effectExtent l="19050" t="0" r="4072" b="0"/>
            <wp:docPr id="7" name="rg_hi" descr="http://t1.gstatic.com/images?q=tbn:ANd9GcQhaiu4a8Mr_zrj5OF9OAwFAfpkDhszgeQ8xhsb0pT-W1len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haiu4a8Mr_zrj5OF9OAwFAfpkDhszgeQ8xhsb0pT-W1lentie"/>
                    <pic:cNvPicPr>
                      <a:picLocks noChangeAspect="1" noChangeArrowheads="1"/>
                    </pic:cNvPicPr>
                  </pic:nvPicPr>
                  <pic:blipFill>
                    <a:blip r:embed="rId15" cstate="print"/>
                    <a:srcRect/>
                    <a:stretch>
                      <a:fillRect/>
                    </a:stretch>
                  </pic:blipFill>
                  <pic:spPr bwMode="auto">
                    <a:xfrm>
                      <a:off x="0" y="0"/>
                      <a:ext cx="758104" cy="981302"/>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1971675" cy="1174420"/>
            <wp:effectExtent l="19050" t="0" r="9525" b="0"/>
            <wp:docPr id="8" name="il_fi" descr="http://quest.arc.nasa.gov/aero/wright/teachers/wfomanual/langarts/po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quest.arc.nasa.gov/aero/wright/teachers/wfomanual/langarts/poem.gif"/>
                    <pic:cNvPicPr>
                      <a:picLocks noChangeAspect="1" noChangeArrowheads="1"/>
                    </pic:cNvPicPr>
                  </pic:nvPicPr>
                  <pic:blipFill>
                    <a:blip r:embed="rId16" cstate="print"/>
                    <a:srcRect/>
                    <a:stretch>
                      <a:fillRect/>
                    </a:stretch>
                  </pic:blipFill>
                  <pic:spPr bwMode="auto">
                    <a:xfrm>
                      <a:off x="0" y="0"/>
                      <a:ext cx="1993841" cy="1187623"/>
                    </a:xfrm>
                    <a:prstGeom prst="rect">
                      <a:avLst/>
                    </a:prstGeom>
                    <a:noFill/>
                    <a:ln w="9525">
                      <a:noFill/>
                      <a:miter lim="800000"/>
                      <a:headEnd/>
                      <a:tailEnd/>
                    </a:ln>
                  </pic:spPr>
                </pic:pic>
              </a:graphicData>
            </a:graphic>
          </wp:inline>
        </w:drawing>
      </w:r>
      <w:r w:rsidRPr="009A2275">
        <w:rPr>
          <w:noProof/>
          <w:sz w:val="20"/>
          <w:szCs w:val="20"/>
        </w:rPr>
        <w:drawing>
          <wp:inline distT="0" distB="0" distL="0" distR="0">
            <wp:extent cx="1209675" cy="1085684"/>
            <wp:effectExtent l="19050" t="0" r="9525" b="0"/>
            <wp:docPr id="9" name="il_fi" descr="http://2.bp.blogspot.com/_n3VhR-tzxLo/SQdgh7iVveI/AAAAAAAAACg/dfGx_z__jdI/s400/l_cf7336c081d7493481f5a9bc149e00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n3VhR-tzxLo/SQdgh7iVveI/AAAAAAAAACg/dfGx_z__jdI/s400/l_cf7336c081d7493481f5a9bc149e00ae.jpg"/>
                    <pic:cNvPicPr>
                      <a:picLocks noChangeAspect="1" noChangeArrowheads="1"/>
                    </pic:cNvPicPr>
                  </pic:nvPicPr>
                  <pic:blipFill>
                    <a:blip r:embed="rId17" cstate="print"/>
                    <a:srcRect/>
                    <a:stretch>
                      <a:fillRect/>
                    </a:stretch>
                  </pic:blipFill>
                  <pic:spPr bwMode="auto">
                    <a:xfrm>
                      <a:off x="0" y="0"/>
                      <a:ext cx="1212179" cy="1087931"/>
                    </a:xfrm>
                    <a:prstGeom prst="rect">
                      <a:avLst/>
                    </a:prstGeom>
                    <a:noFill/>
                    <a:ln w="9525">
                      <a:noFill/>
                      <a:miter lim="800000"/>
                      <a:headEnd/>
                      <a:tailEnd/>
                    </a:ln>
                  </pic:spPr>
                </pic:pic>
              </a:graphicData>
            </a:graphic>
          </wp:inline>
        </w:drawing>
      </w:r>
    </w:p>
    <w:p w:rsidR="000A16A4" w:rsidRPr="009A2275" w:rsidRDefault="000A16A4" w:rsidP="000A16A4">
      <w:pPr>
        <w:pStyle w:val="ListParagraph"/>
        <w:spacing w:after="0" w:line="240" w:lineRule="auto"/>
        <w:ind w:left="2160"/>
        <w:rPr>
          <w:sz w:val="20"/>
          <w:szCs w:val="20"/>
        </w:rPr>
      </w:pPr>
    </w:p>
    <w:p w:rsidR="007D3EB7" w:rsidRPr="009A2275" w:rsidRDefault="00502F62" w:rsidP="000A16A4">
      <w:pPr>
        <w:pStyle w:val="ListParagraph"/>
        <w:numPr>
          <w:ilvl w:val="1"/>
          <w:numId w:val="12"/>
        </w:numPr>
        <w:spacing w:after="0" w:line="240" w:lineRule="auto"/>
        <w:rPr>
          <w:sz w:val="20"/>
          <w:szCs w:val="20"/>
        </w:rPr>
      </w:pPr>
      <w:r w:rsidRPr="009A2275">
        <w:rPr>
          <w:sz w:val="20"/>
          <w:szCs w:val="20"/>
        </w:rPr>
        <w:t>Biopoems</w:t>
      </w:r>
      <w:r w:rsidR="007D3EB7" w:rsidRPr="009A2275">
        <w:rPr>
          <w:sz w:val="20"/>
          <w:szCs w:val="20"/>
        </w:rPr>
        <w:t>:</w:t>
      </w:r>
    </w:p>
    <w:p w:rsidR="009A2275" w:rsidRPr="009A2275" w:rsidRDefault="009A2275" w:rsidP="009A2275">
      <w:pPr>
        <w:pStyle w:val="ListParagraph"/>
        <w:spacing w:after="0" w:line="240" w:lineRule="auto"/>
        <w:ind w:left="2160"/>
        <w:rPr>
          <w:sz w:val="20"/>
          <w:szCs w:val="20"/>
        </w:rPr>
      </w:pPr>
      <w:r w:rsidRPr="009A2275">
        <w:rPr>
          <w:sz w:val="20"/>
          <w:szCs w:val="20"/>
        </w:rPr>
        <w:t>Version 1:</w:t>
      </w:r>
    </w:p>
    <w:p w:rsidR="009A2275" w:rsidRPr="009A2275" w:rsidRDefault="009A2275" w:rsidP="009A2275">
      <w:pPr>
        <w:pStyle w:val="ListParagraph"/>
        <w:spacing w:after="0" w:line="240" w:lineRule="auto"/>
        <w:ind w:left="2160"/>
        <w:rPr>
          <w:sz w:val="20"/>
          <w:szCs w:val="20"/>
        </w:rPr>
      </w:pPr>
      <w:r w:rsidRPr="009A2275">
        <w:rPr>
          <w:sz w:val="20"/>
          <w:szCs w:val="20"/>
        </w:rPr>
        <w:t>1 Noun:</w:t>
      </w:r>
      <w:r w:rsidRPr="009A2275">
        <w:rPr>
          <w:sz w:val="20"/>
          <w:szCs w:val="20"/>
        </w:rPr>
        <w:tab/>
      </w:r>
      <w:r w:rsidRPr="009A2275">
        <w:rPr>
          <w:sz w:val="20"/>
          <w:szCs w:val="20"/>
        </w:rPr>
        <w:tab/>
        <w:t>_______________</w:t>
      </w:r>
    </w:p>
    <w:p w:rsidR="009A2275" w:rsidRPr="009A2275" w:rsidRDefault="009A2275" w:rsidP="009A2275">
      <w:pPr>
        <w:spacing w:after="0" w:line="240" w:lineRule="auto"/>
        <w:rPr>
          <w:sz w:val="20"/>
          <w:szCs w:val="20"/>
        </w:rPr>
      </w:pPr>
      <w:r w:rsidRPr="009A2275">
        <w:rPr>
          <w:sz w:val="20"/>
          <w:szCs w:val="20"/>
        </w:rPr>
        <w:tab/>
      </w:r>
      <w:r w:rsidRPr="009A2275">
        <w:rPr>
          <w:sz w:val="20"/>
          <w:szCs w:val="20"/>
        </w:rPr>
        <w:tab/>
      </w:r>
      <w:r w:rsidRPr="009A2275">
        <w:rPr>
          <w:sz w:val="20"/>
          <w:szCs w:val="20"/>
        </w:rPr>
        <w:tab/>
        <w:t>2 Adjectives:</w:t>
      </w:r>
      <w:r w:rsidRPr="009A2275">
        <w:rPr>
          <w:sz w:val="20"/>
          <w:szCs w:val="20"/>
        </w:rPr>
        <w:tab/>
        <w:t>_______________</w:t>
      </w:r>
      <w:r w:rsidRPr="009A2275">
        <w:rPr>
          <w:sz w:val="20"/>
          <w:szCs w:val="20"/>
        </w:rPr>
        <w:tab/>
        <w:t>_______________</w:t>
      </w:r>
    </w:p>
    <w:p w:rsidR="009A2275" w:rsidRPr="009A2275" w:rsidRDefault="009A2275" w:rsidP="009A2275">
      <w:pPr>
        <w:spacing w:after="0" w:line="240" w:lineRule="auto"/>
        <w:rPr>
          <w:sz w:val="20"/>
          <w:szCs w:val="20"/>
        </w:rPr>
      </w:pPr>
      <w:r w:rsidRPr="009A2275">
        <w:rPr>
          <w:sz w:val="20"/>
          <w:szCs w:val="20"/>
        </w:rPr>
        <w:tab/>
      </w:r>
      <w:r w:rsidRPr="009A2275">
        <w:rPr>
          <w:sz w:val="20"/>
          <w:szCs w:val="20"/>
        </w:rPr>
        <w:tab/>
      </w:r>
      <w:r w:rsidRPr="009A2275">
        <w:rPr>
          <w:sz w:val="20"/>
          <w:szCs w:val="20"/>
        </w:rPr>
        <w:tab/>
        <w:t xml:space="preserve">3 Verbs: </w:t>
      </w:r>
      <w:r w:rsidRPr="009A2275">
        <w:rPr>
          <w:sz w:val="20"/>
          <w:szCs w:val="20"/>
        </w:rPr>
        <w:tab/>
      </w:r>
      <w:r w:rsidRPr="009A2275">
        <w:rPr>
          <w:sz w:val="20"/>
          <w:szCs w:val="20"/>
        </w:rPr>
        <w:tab/>
        <w:t>_______________</w:t>
      </w:r>
      <w:r w:rsidRPr="009A2275">
        <w:rPr>
          <w:sz w:val="20"/>
          <w:szCs w:val="20"/>
        </w:rPr>
        <w:tab/>
        <w:t>_______________</w:t>
      </w:r>
      <w:r w:rsidRPr="009A2275">
        <w:rPr>
          <w:sz w:val="20"/>
          <w:szCs w:val="20"/>
        </w:rPr>
        <w:tab/>
        <w:t>_______________</w:t>
      </w:r>
    </w:p>
    <w:p w:rsidR="009A2275" w:rsidRPr="009A2275" w:rsidRDefault="009A2275" w:rsidP="009A2275">
      <w:pPr>
        <w:spacing w:after="0" w:line="240" w:lineRule="auto"/>
        <w:rPr>
          <w:sz w:val="20"/>
          <w:szCs w:val="20"/>
        </w:rPr>
      </w:pPr>
      <w:r w:rsidRPr="009A2275">
        <w:rPr>
          <w:sz w:val="20"/>
          <w:szCs w:val="20"/>
        </w:rPr>
        <w:tab/>
      </w:r>
      <w:r w:rsidRPr="009A2275">
        <w:rPr>
          <w:sz w:val="20"/>
          <w:szCs w:val="20"/>
        </w:rPr>
        <w:tab/>
      </w:r>
      <w:r w:rsidRPr="009A2275">
        <w:rPr>
          <w:sz w:val="20"/>
          <w:szCs w:val="20"/>
        </w:rPr>
        <w:tab/>
        <w:t>One 4 Word Phrase: ________________________________________________________</w:t>
      </w:r>
    </w:p>
    <w:p w:rsidR="009A2275" w:rsidRPr="009A2275" w:rsidRDefault="009A2275" w:rsidP="009A2275">
      <w:pPr>
        <w:spacing w:after="0" w:line="240" w:lineRule="auto"/>
        <w:rPr>
          <w:sz w:val="20"/>
          <w:szCs w:val="20"/>
        </w:rPr>
      </w:pPr>
      <w:r w:rsidRPr="009A2275">
        <w:rPr>
          <w:sz w:val="20"/>
          <w:szCs w:val="20"/>
        </w:rPr>
        <w:tab/>
      </w:r>
      <w:r w:rsidRPr="009A2275">
        <w:rPr>
          <w:sz w:val="20"/>
          <w:szCs w:val="20"/>
        </w:rPr>
        <w:tab/>
      </w:r>
      <w:r w:rsidRPr="009A2275">
        <w:rPr>
          <w:sz w:val="20"/>
          <w:szCs w:val="20"/>
        </w:rPr>
        <w:tab/>
        <w:t xml:space="preserve">1 Feeling: </w:t>
      </w:r>
      <w:r w:rsidRPr="009A2275">
        <w:rPr>
          <w:sz w:val="20"/>
          <w:szCs w:val="20"/>
        </w:rPr>
        <w:tab/>
        <w:t>_______________</w:t>
      </w:r>
    </w:p>
    <w:p w:rsidR="009A2275" w:rsidRPr="009A2275" w:rsidRDefault="009A2275" w:rsidP="009A2275">
      <w:pPr>
        <w:pStyle w:val="ListParagraph"/>
        <w:spacing w:after="0" w:line="240" w:lineRule="auto"/>
        <w:ind w:left="2160"/>
        <w:rPr>
          <w:sz w:val="20"/>
          <w:szCs w:val="20"/>
        </w:rPr>
      </w:pPr>
    </w:p>
    <w:p w:rsidR="009A2275" w:rsidRPr="009A2275" w:rsidRDefault="009A2275" w:rsidP="009A2275">
      <w:pPr>
        <w:pStyle w:val="ListParagraph"/>
        <w:spacing w:after="0" w:line="240" w:lineRule="auto"/>
        <w:ind w:left="2160"/>
        <w:rPr>
          <w:sz w:val="20"/>
          <w:szCs w:val="20"/>
        </w:rPr>
      </w:pPr>
      <w:r w:rsidRPr="009A2275">
        <w:rPr>
          <w:sz w:val="20"/>
          <w:szCs w:val="20"/>
        </w:rPr>
        <w:t>Version 2:</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 xml:space="preserve">(Line 1) Subject </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(Line 2) Three or four adjectives that describe the subject</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 xml:space="preserve">(Line 3) An important relationship </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 xml:space="preserve">(Line 4) Two or three things, people, or ideas that are connected to the subject </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(Line 5) Three feelings associated with the subject</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 xml:space="preserve">(Line 6) Three sensations associated with the subject </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(Line 7) Four facts about the subject</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(Line 8) Two or three things the scientific community would like to see happen regarding the subject</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 xml:space="preserve">(Line 9) Subject location </w:t>
      </w:r>
    </w:p>
    <w:p w:rsidR="000A16A4" w:rsidRPr="009A2275" w:rsidRDefault="000A16A4"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color w:val="000000"/>
          <w:sz w:val="20"/>
          <w:szCs w:val="20"/>
        </w:rPr>
        <w:t>(Line 10) Take home message</w:t>
      </w:r>
    </w:p>
    <w:p w:rsidR="00AF6269" w:rsidRPr="009A2275" w:rsidRDefault="00BF1148" w:rsidP="000A16A4">
      <w:pPr>
        <w:autoSpaceDE w:val="0"/>
        <w:autoSpaceDN w:val="0"/>
        <w:adjustRightInd w:val="0"/>
        <w:spacing w:after="0" w:line="240" w:lineRule="auto"/>
        <w:ind w:left="2160"/>
        <w:rPr>
          <w:rFonts w:ascii="GODNAI+TimesNewRoman" w:hAnsi="GODNAI+TimesNewRoman" w:cs="GODNAI+TimesNewRoman"/>
          <w:color w:val="000000"/>
          <w:sz w:val="20"/>
          <w:szCs w:val="20"/>
        </w:rPr>
      </w:pPr>
      <w:r w:rsidRPr="009A2275">
        <w:rPr>
          <w:rFonts w:ascii="GODNAI+TimesNewRoman" w:hAnsi="GODNAI+TimesNewRoman" w:cs="GODNAI+TimesNewRoman"/>
          <w:noProof/>
          <w:color w:val="000000"/>
          <w:sz w:val="20"/>
          <w:szCs w:val="20"/>
        </w:rPr>
        <w:drawing>
          <wp:anchor distT="0" distB="0" distL="114300" distR="114300" simplePos="0" relativeHeight="251659264" behindDoc="1" locked="0" layoutInCell="1" allowOverlap="1">
            <wp:simplePos x="0" y="0"/>
            <wp:positionH relativeFrom="column">
              <wp:posOffset>4897120</wp:posOffset>
            </wp:positionH>
            <wp:positionV relativeFrom="paragraph">
              <wp:posOffset>586740</wp:posOffset>
            </wp:positionV>
            <wp:extent cx="2000250" cy="1280160"/>
            <wp:effectExtent l="19050" t="0" r="0" b="0"/>
            <wp:wrapTight wrapText="bothSides">
              <wp:wrapPolygon edited="0">
                <wp:start x="-206" y="0"/>
                <wp:lineTo x="-206" y="21214"/>
                <wp:lineTo x="21600" y="21214"/>
                <wp:lineTo x="21600" y="0"/>
                <wp:lineTo x="-206" y="0"/>
              </wp:wrapPolygon>
            </wp:wrapTight>
            <wp:docPr id="11" name="il_fi" descr="http://www.techsavvyteaching.com/images/bloom%2520pyra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chsavvyteaching.com/images/bloom%2520pyramid.jpg"/>
                    <pic:cNvPicPr>
                      <a:picLocks noChangeAspect="1" noChangeArrowheads="1"/>
                    </pic:cNvPicPr>
                  </pic:nvPicPr>
                  <pic:blipFill>
                    <a:blip r:embed="rId18" cstate="print"/>
                    <a:srcRect/>
                    <a:stretch>
                      <a:fillRect/>
                    </a:stretch>
                  </pic:blipFill>
                  <pic:spPr bwMode="auto">
                    <a:xfrm>
                      <a:off x="0" y="0"/>
                      <a:ext cx="2000250" cy="1280160"/>
                    </a:xfrm>
                    <a:prstGeom prst="rect">
                      <a:avLst/>
                    </a:prstGeom>
                    <a:noFill/>
                    <a:ln w="9525">
                      <a:noFill/>
                      <a:miter lim="800000"/>
                      <a:headEnd/>
                      <a:tailEnd/>
                    </a:ln>
                  </pic:spPr>
                </pic:pic>
              </a:graphicData>
            </a:graphic>
          </wp:anchor>
        </w:drawing>
      </w:r>
      <w:r w:rsidR="00AF6269" w:rsidRPr="009A2275">
        <w:rPr>
          <w:rFonts w:ascii="GODNAI+TimesNewRoman" w:hAnsi="GODNAI+TimesNewRoman" w:cs="GODNAI+TimesNewRoman"/>
          <w:color w:val="000000"/>
          <w:sz w:val="20"/>
          <w:szCs w:val="20"/>
        </w:rPr>
        <w:t>---------------------------------------------------------------------------------------------------------</w:t>
      </w:r>
      <w:r w:rsidR="0060025F" w:rsidRPr="009A2275">
        <w:rPr>
          <w:rFonts w:ascii="GODNAI+TimesNewRoman" w:hAnsi="GODNAI+TimesNewRoman" w:cs="GODNAI+TimesNewRoman"/>
          <w:color w:val="000000"/>
          <w:sz w:val="20"/>
          <w:szCs w:val="20"/>
        </w:rPr>
        <w:t>----</w:t>
      </w:r>
      <w:r w:rsidR="000926D2" w:rsidRPr="009A2275">
        <w:rPr>
          <w:rFonts w:ascii="GODNAI+TimesNewRoman" w:hAnsi="GODNAI+TimesNewRoman" w:cs="GODNAI+TimesNewRoman"/>
          <w:color w:val="000000"/>
          <w:sz w:val="20"/>
          <w:szCs w:val="20"/>
        </w:rPr>
        <w:t>---</w:t>
      </w:r>
      <w:r w:rsidR="006979D2" w:rsidRPr="009A2275">
        <w:rPr>
          <w:rFonts w:ascii="GODNAI+TimesNewRoman" w:hAnsi="GODNAI+TimesNewRoman" w:cs="GODNAI+TimesNewRoman"/>
          <w:color w:val="000000"/>
          <w:sz w:val="20"/>
          <w:szCs w:val="20"/>
        </w:rPr>
        <w:t xml:space="preserve">Adapted from: </w:t>
      </w:r>
      <w:hyperlink r:id="rId19" w:history="1">
        <w:r w:rsidR="006979D2" w:rsidRPr="009A2275">
          <w:rPr>
            <w:rStyle w:val="Hyperlink"/>
            <w:rFonts w:ascii="GODNAI+TimesNewRoman" w:hAnsi="GODNAI+TimesNewRoman" w:cs="GODNAI+TimesNewRoman"/>
            <w:sz w:val="20"/>
            <w:szCs w:val="20"/>
          </w:rPr>
          <w:t>http://www.readwritethink.org/files/resources/lesson_images/lesson398/biopoem.pdf</w:t>
        </w:r>
      </w:hyperlink>
      <w:r w:rsidR="006979D2" w:rsidRPr="009A2275">
        <w:rPr>
          <w:rFonts w:ascii="GODNAI+TimesNewRoman" w:hAnsi="GODNAI+TimesNewRoman" w:cs="GODNAI+TimesNewRoman"/>
          <w:color w:val="000000"/>
          <w:sz w:val="20"/>
          <w:szCs w:val="20"/>
        </w:rPr>
        <w:t>, f</w:t>
      </w:r>
      <w:r w:rsidR="00AF6269" w:rsidRPr="009A2275">
        <w:rPr>
          <w:rFonts w:ascii="GODNAI+TimesNewRoman" w:hAnsi="GODNAI+TimesNewRoman" w:cs="GODNAI+TimesNewRoman"/>
          <w:color w:val="000000"/>
          <w:sz w:val="20"/>
          <w:szCs w:val="20"/>
        </w:rPr>
        <w:t>rom Abromitis, B.S. (1994, June/July). Bringing lives to life. Biographies in reading and the content areas</w:t>
      </w:r>
      <w:r w:rsidR="00AF6269" w:rsidRPr="009A2275">
        <w:rPr>
          <w:rFonts w:ascii="GODNGI+TimesNewRoman,Italic" w:hAnsi="GODNGI+TimesNewRoman,Italic" w:cs="GODNGI+TimesNewRoman,Italic"/>
          <w:color w:val="000000"/>
          <w:sz w:val="20"/>
          <w:szCs w:val="20"/>
        </w:rPr>
        <w:t>. Reading Today</w:t>
      </w:r>
      <w:r w:rsidR="00AF6269" w:rsidRPr="009A2275">
        <w:rPr>
          <w:rFonts w:ascii="GODNAI+TimesNewRoman" w:hAnsi="GODNAI+TimesNewRoman" w:cs="GODNAI+TimesNewRoman"/>
          <w:color w:val="000000"/>
          <w:sz w:val="20"/>
          <w:szCs w:val="20"/>
        </w:rPr>
        <w:t xml:space="preserve">, 11, 26. Reprinted with permission of the publisher and author. </w:t>
      </w:r>
    </w:p>
    <w:p w:rsidR="007D3EB7" w:rsidRPr="009A2275" w:rsidRDefault="007D3EB7" w:rsidP="000A16A4">
      <w:pPr>
        <w:spacing w:after="0" w:line="240" w:lineRule="auto"/>
        <w:rPr>
          <w:sz w:val="20"/>
          <w:szCs w:val="20"/>
        </w:rPr>
      </w:pPr>
    </w:p>
    <w:p w:rsidR="00BF1148" w:rsidRPr="009A2275" w:rsidRDefault="000A16A4" w:rsidP="00967E33">
      <w:pPr>
        <w:pStyle w:val="ListParagraph"/>
        <w:numPr>
          <w:ilvl w:val="0"/>
          <w:numId w:val="10"/>
        </w:numPr>
        <w:spacing w:after="0" w:line="240" w:lineRule="auto"/>
        <w:rPr>
          <w:sz w:val="20"/>
          <w:szCs w:val="20"/>
        </w:rPr>
      </w:pPr>
      <w:r w:rsidRPr="009A2275">
        <w:rPr>
          <w:sz w:val="20"/>
          <w:szCs w:val="20"/>
        </w:rPr>
        <w:t>Tech Resources (15 mins)</w:t>
      </w:r>
    </w:p>
    <w:p w:rsidR="00BF1148" w:rsidRPr="009A2275" w:rsidRDefault="00BF1148" w:rsidP="00BF1148">
      <w:pPr>
        <w:pStyle w:val="ListParagraph"/>
        <w:numPr>
          <w:ilvl w:val="0"/>
          <w:numId w:val="14"/>
        </w:numPr>
        <w:spacing w:after="0" w:line="240" w:lineRule="auto"/>
        <w:rPr>
          <w:sz w:val="20"/>
          <w:szCs w:val="20"/>
        </w:rPr>
      </w:pPr>
      <w:r w:rsidRPr="009A2275">
        <w:rPr>
          <w:sz w:val="20"/>
          <w:szCs w:val="20"/>
        </w:rPr>
        <w:t>Brainstorming/Notes: Wordle*, Inspiration*…</w:t>
      </w:r>
    </w:p>
    <w:p w:rsidR="00BF1148" w:rsidRPr="009A2275" w:rsidRDefault="00BF1148" w:rsidP="00BF1148">
      <w:pPr>
        <w:pStyle w:val="ListParagraph"/>
        <w:numPr>
          <w:ilvl w:val="0"/>
          <w:numId w:val="14"/>
        </w:numPr>
        <w:spacing w:after="0" w:line="240" w:lineRule="auto"/>
        <w:rPr>
          <w:sz w:val="20"/>
          <w:szCs w:val="20"/>
        </w:rPr>
      </w:pPr>
      <w:r w:rsidRPr="009A2275">
        <w:rPr>
          <w:sz w:val="20"/>
          <w:szCs w:val="20"/>
        </w:rPr>
        <w:t>Collaboration: Titanpad*, facebook (Pintrest, Spotify…), Young Writer’s Project…</w:t>
      </w:r>
    </w:p>
    <w:p w:rsidR="000A16A4" w:rsidRPr="009A2275" w:rsidRDefault="000A16A4" w:rsidP="00BF1148">
      <w:pPr>
        <w:pStyle w:val="ListParagraph"/>
        <w:spacing w:after="0" w:line="240" w:lineRule="auto"/>
        <w:jc w:val="center"/>
        <w:rPr>
          <w:sz w:val="20"/>
          <w:szCs w:val="20"/>
        </w:rPr>
      </w:pPr>
    </w:p>
    <w:p w:rsidR="00BF1148" w:rsidRPr="009A2275" w:rsidRDefault="00BF1148" w:rsidP="00BF1148">
      <w:pPr>
        <w:pStyle w:val="ListParagraph"/>
        <w:spacing w:after="0" w:line="240" w:lineRule="auto"/>
        <w:rPr>
          <w:sz w:val="20"/>
          <w:szCs w:val="20"/>
        </w:rPr>
      </w:pPr>
      <w:r w:rsidRPr="009A2275">
        <w:rPr>
          <w:sz w:val="20"/>
          <w:szCs w:val="20"/>
        </w:rPr>
        <w:t>Brain Gym (15 mins)</w:t>
      </w:r>
    </w:p>
    <w:p w:rsidR="00BF1148" w:rsidRPr="009A2275" w:rsidRDefault="00BF1148" w:rsidP="00BF1148">
      <w:pPr>
        <w:pStyle w:val="ListParagraph"/>
        <w:numPr>
          <w:ilvl w:val="0"/>
          <w:numId w:val="13"/>
        </w:numPr>
        <w:spacing w:after="0" w:line="240" w:lineRule="auto"/>
        <w:rPr>
          <w:sz w:val="20"/>
          <w:szCs w:val="20"/>
        </w:rPr>
      </w:pPr>
      <w:r w:rsidRPr="009A2275">
        <w:rPr>
          <w:sz w:val="20"/>
          <w:szCs w:val="20"/>
        </w:rPr>
        <w:t>Pong</w:t>
      </w:r>
    </w:p>
    <w:p w:rsidR="00BF1148" w:rsidRPr="009A2275" w:rsidRDefault="00BF1148" w:rsidP="00BF1148">
      <w:pPr>
        <w:pStyle w:val="ListParagraph"/>
        <w:numPr>
          <w:ilvl w:val="0"/>
          <w:numId w:val="13"/>
        </w:numPr>
        <w:spacing w:after="0" w:line="240" w:lineRule="auto"/>
        <w:rPr>
          <w:sz w:val="20"/>
          <w:szCs w:val="20"/>
        </w:rPr>
      </w:pPr>
      <w:r w:rsidRPr="009A2275">
        <w:rPr>
          <w:sz w:val="20"/>
          <w:szCs w:val="20"/>
        </w:rPr>
        <w:t>Professor Tuttle is going to the 2012 Earth Summit in Rio, an instructional framework for sustainable development, and she is bringing…</w:t>
      </w:r>
    </w:p>
    <w:p w:rsidR="00967E33" w:rsidRPr="009A2275" w:rsidRDefault="00967E33" w:rsidP="00967E33">
      <w:pPr>
        <w:pStyle w:val="ListParagraph"/>
        <w:numPr>
          <w:ilvl w:val="0"/>
          <w:numId w:val="10"/>
        </w:numPr>
        <w:spacing w:after="0" w:line="240" w:lineRule="auto"/>
        <w:rPr>
          <w:sz w:val="20"/>
          <w:szCs w:val="20"/>
        </w:rPr>
      </w:pPr>
      <w:r w:rsidRPr="009A2275">
        <w:rPr>
          <w:sz w:val="20"/>
          <w:szCs w:val="20"/>
        </w:rPr>
        <w:lastRenderedPageBreak/>
        <w:t>Debating:</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First proposition constructive (set a time limit, less than 1-5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makes a case for the motion for debate, providing a proof of the topic with three or four major points.</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First opposition constructive – (set a time limit, less than 1-5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makes several arguments against the proposition team’s case and refutes the proposition’s major</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points.</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Second proposition constructive – (set a time limit, less than 1-5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should rebuild and extend upon the proposition’s case. This means that this speaker must extend and amplify the original proposition points and refute the opposition’s major arguments against the case.</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Second opposition constructive – (set a time limit, less than 1-5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amplifies the opposition arguments against the case, providing new information about why the</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opposition team should win the debate. This speaker should answer the proposition’s answers to the opposition</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team’s original arguments.</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Opposition rebuttal – (set a time limit, less than 1-2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must put the debate together and explain why, given all of the arguments in the debate, the opposition team should still win the debate. Should finalize refutation of the proposition’s major points.</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Proposition rebuttal – (set a time limit, less than 1-2 minutes)</w:t>
      </w:r>
    </w:p>
    <w:p w:rsidR="00967E33" w:rsidRPr="009A2275" w:rsidRDefault="00967E33"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This speaker should summarize the issues in the debate and explain why, even with the opposition’s arguments, the proposition team</w:t>
      </w:r>
      <w:r w:rsidR="00E127B7" w:rsidRPr="009A2275">
        <w:rPr>
          <w:rFonts w:ascii="TimesNewRomanPSMT" w:hAnsi="TimesNewRomanPSMT" w:cs="TimesNewRomanPSMT"/>
          <w:sz w:val="20"/>
          <w:szCs w:val="20"/>
        </w:rPr>
        <w:t xml:space="preserve">s should win the debate. Should </w:t>
      </w:r>
      <w:r w:rsidRPr="009A2275">
        <w:rPr>
          <w:rFonts w:ascii="TimesNewRomanPSMT" w:hAnsi="TimesNewRomanPSMT" w:cs="TimesNewRomanPSMT"/>
          <w:sz w:val="20"/>
          <w:szCs w:val="20"/>
        </w:rPr>
        <w:t>refute the opposition’s major points.</w:t>
      </w:r>
    </w:p>
    <w:p w:rsidR="00967E33" w:rsidRPr="009A2275" w:rsidRDefault="00967E33" w:rsidP="00967E33">
      <w:pPr>
        <w:autoSpaceDE w:val="0"/>
        <w:autoSpaceDN w:val="0"/>
        <w:adjustRightInd w:val="0"/>
        <w:spacing w:after="0" w:line="240" w:lineRule="auto"/>
        <w:ind w:left="720"/>
        <w:rPr>
          <w:rFonts w:ascii="Garamond-Bold" w:hAnsi="Garamond-Bold" w:cs="Garamond-Bold"/>
          <w:b/>
          <w:bCs/>
          <w:sz w:val="20"/>
          <w:szCs w:val="20"/>
        </w:rPr>
      </w:pPr>
      <w:r w:rsidRPr="009A2275">
        <w:rPr>
          <w:rFonts w:ascii="Garamond-Bold" w:hAnsi="Garamond-Bold" w:cs="Garamond-Bold"/>
          <w:b/>
          <w:bCs/>
          <w:sz w:val="20"/>
          <w:szCs w:val="20"/>
        </w:rPr>
        <w:t>Points of information</w:t>
      </w:r>
    </w:p>
    <w:p w:rsidR="00967E33" w:rsidRPr="009A2275" w:rsidRDefault="00E127B7" w:rsidP="00967E33">
      <w:pPr>
        <w:autoSpaceDE w:val="0"/>
        <w:autoSpaceDN w:val="0"/>
        <w:adjustRightInd w:val="0"/>
        <w:spacing w:after="0" w:line="240" w:lineRule="auto"/>
        <w:ind w:left="720"/>
        <w:rPr>
          <w:rFonts w:ascii="TimesNewRomanPSMT" w:hAnsi="TimesNewRomanPSMT" w:cs="TimesNewRomanPSMT"/>
          <w:sz w:val="20"/>
          <w:szCs w:val="20"/>
        </w:rPr>
      </w:pPr>
      <w:r w:rsidRPr="009A2275">
        <w:rPr>
          <w:rFonts w:ascii="TimesNewRomanPSMT" w:hAnsi="TimesNewRomanPSMT" w:cs="TimesNewRomanPSMT"/>
          <w:sz w:val="20"/>
          <w:szCs w:val="20"/>
        </w:rPr>
        <w:t>May</w:t>
      </w:r>
      <w:r w:rsidR="00967E33" w:rsidRPr="009A2275">
        <w:rPr>
          <w:rFonts w:ascii="TimesNewRomanPSMT" w:hAnsi="TimesNewRomanPSMT" w:cs="TimesNewRomanPSMT"/>
          <w:sz w:val="20"/>
          <w:szCs w:val="20"/>
        </w:rPr>
        <w:t>be a statement or a question. Can only be attempted during the middle three minutes of each constructive</w:t>
      </w:r>
    </w:p>
    <w:p w:rsidR="00967E33" w:rsidRPr="009A2275" w:rsidRDefault="00967E33" w:rsidP="00967E33">
      <w:pPr>
        <w:autoSpaceDE w:val="0"/>
        <w:autoSpaceDN w:val="0"/>
        <w:adjustRightInd w:val="0"/>
        <w:spacing w:after="0" w:line="240" w:lineRule="auto"/>
        <w:ind w:left="720"/>
        <w:rPr>
          <w:sz w:val="20"/>
          <w:szCs w:val="20"/>
        </w:rPr>
      </w:pPr>
      <w:r w:rsidRPr="009A2275">
        <w:rPr>
          <w:rFonts w:ascii="TimesNewRomanPSMT" w:hAnsi="TimesNewRomanPSMT" w:cs="TimesNewRomanPSMT"/>
          <w:sz w:val="20"/>
          <w:szCs w:val="20"/>
        </w:rPr>
        <w:t>speech. May not be more than 15 seconds long. The speaker must recognize you to make your point. If the speaker does not recognize you, you must sit down.</w:t>
      </w:r>
    </w:p>
    <w:p w:rsidR="00967E33" w:rsidRPr="009A2275" w:rsidRDefault="004C1E8C" w:rsidP="00967E33">
      <w:pPr>
        <w:spacing w:after="0" w:line="240" w:lineRule="auto"/>
        <w:rPr>
          <w:sz w:val="20"/>
          <w:szCs w:val="20"/>
        </w:rPr>
      </w:pPr>
      <w:r w:rsidRPr="009A2275">
        <w:rPr>
          <w:sz w:val="20"/>
          <w:szCs w:val="20"/>
        </w:rPr>
        <w:tab/>
        <w:t xml:space="preserve">Taken from: </w:t>
      </w:r>
      <w:hyperlink r:id="rId20" w:history="1">
        <w:r w:rsidRPr="009A2275">
          <w:rPr>
            <w:rStyle w:val="Hyperlink"/>
            <w:sz w:val="20"/>
            <w:szCs w:val="20"/>
          </w:rPr>
          <w:t>http://www.middleschooldebate.com/documents/shuster.idea.paper.pdf</w:t>
        </w:r>
      </w:hyperlink>
    </w:p>
    <w:p w:rsidR="00B13F49" w:rsidRPr="009A2275" w:rsidRDefault="00B13F49" w:rsidP="00BF1148">
      <w:pPr>
        <w:pStyle w:val="ListParagraph"/>
        <w:spacing w:after="0" w:line="240" w:lineRule="auto"/>
        <w:rPr>
          <w:sz w:val="20"/>
          <w:szCs w:val="20"/>
        </w:rPr>
      </w:pPr>
    </w:p>
    <w:p w:rsidR="00BF1148" w:rsidRPr="009A2275" w:rsidRDefault="00BF1148" w:rsidP="00BF1148">
      <w:pPr>
        <w:rPr>
          <w:sz w:val="20"/>
          <w:szCs w:val="20"/>
        </w:rPr>
      </w:pPr>
      <w:r w:rsidRPr="009A2275">
        <w:rPr>
          <w:noProof/>
          <w:sz w:val="20"/>
          <w:szCs w:val="20"/>
        </w:rPr>
        <w:drawing>
          <wp:inline distT="0" distB="0" distL="0" distR="0">
            <wp:extent cx="5457825" cy="638175"/>
            <wp:effectExtent l="19050" t="0" r="9525" b="0"/>
            <wp:docPr id="12" name="logo" descr="idebat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idebate.org"/>
                    <pic:cNvPicPr>
                      <a:picLocks noChangeAspect="1" noChangeArrowheads="1"/>
                    </pic:cNvPicPr>
                  </pic:nvPicPr>
                  <pic:blipFill>
                    <a:blip r:embed="rId21" cstate="print"/>
                    <a:srcRect/>
                    <a:stretch>
                      <a:fillRect/>
                    </a:stretch>
                  </pic:blipFill>
                  <pic:spPr bwMode="auto">
                    <a:xfrm>
                      <a:off x="0" y="0"/>
                      <a:ext cx="5457825" cy="638175"/>
                    </a:xfrm>
                    <a:prstGeom prst="rect">
                      <a:avLst/>
                    </a:prstGeom>
                    <a:noFill/>
                    <a:ln w="9525">
                      <a:noFill/>
                      <a:miter lim="800000"/>
                      <a:headEnd/>
                      <a:tailEnd/>
                    </a:ln>
                  </pic:spPr>
                </pic:pic>
              </a:graphicData>
            </a:graphic>
          </wp:inline>
        </w:drawing>
      </w:r>
    </w:p>
    <w:p w:rsidR="00BF1148" w:rsidRPr="009A2275" w:rsidRDefault="00BF1148" w:rsidP="00BF1148">
      <w:pPr>
        <w:rPr>
          <w:sz w:val="20"/>
          <w:szCs w:val="20"/>
        </w:rPr>
      </w:pPr>
      <w:r w:rsidRPr="009A2275">
        <w:rPr>
          <w:sz w:val="20"/>
          <w:szCs w:val="20"/>
        </w:rPr>
        <w:t xml:space="preserve">Published on </w:t>
      </w:r>
      <w:r w:rsidRPr="009A2275">
        <w:rPr>
          <w:rStyle w:val="Emphasis"/>
          <w:sz w:val="20"/>
          <w:szCs w:val="20"/>
        </w:rPr>
        <w:t>idebate.org</w:t>
      </w:r>
      <w:r w:rsidRPr="009A2275">
        <w:rPr>
          <w:sz w:val="20"/>
          <w:szCs w:val="20"/>
        </w:rPr>
        <w:t xml:space="preserve"> (</w:t>
      </w:r>
      <w:hyperlink r:id="rId22" w:history="1">
        <w:r w:rsidRPr="009A2275">
          <w:rPr>
            <w:rStyle w:val="Hyperlink"/>
            <w:sz w:val="20"/>
            <w:szCs w:val="20"/>
          </w:rPr>
          <w:t>http://idebate.org</w:t>
        </w:r>
      </w:hyperlink>
      <w:r w:rsidRPr="009A2275">
        <w:rPr>
          <w:sz w:val="20"/>
          <w:szCs w:val="20"/>
        </w:rPr>
        <w:t>)</w:t>
      </w:r>
    </w:p>
    <w:p w:rsidR="00BF1148" w:rsidRPr="009A2275" w:rsidRDefault="009133E8" w:rsidP="00BF1148">
      <w:pPr>
        <w:rPr>
          <w:sz w:val="20"/>
          <w:szCs w:val="20"/>
        </w:rPr>
      </w:pPr>
      <w:hyperlink r:id="rId23" w:history="1">
        <w:r w:rsidR="00BF1148" w:rsidRPr="009A2275">
          <w:rPr>
            <w:rStyle w:val="Hyperlink"/>
            <w:sz w:val="20"/>
            <w:szCs w:val="20"/>
          </w:rPr>
          <w:t>Home</w:t>
        </w:r>
      </w:hyperlink>
      <w:r w:rsidR="00BF1148" w:rsidRPr="009A2275">
        <w:rPr>
          <w:sz w:val="20"/>
          <w:szCs w:val="20"/>
        </w:rPr>
        <w:t xml:space="preserve"> &gt; Debate of the Masses</w:t>
      </w:r>
    </w:p>
    <w:p w:rsidR="00BF1148" w:rsidRPr="009A2275" w:rsidRDefault="009133E8" w:rsidP="00BF1148">
      <w:pPr>
        <w:rPr>
          <w:sz w:val="20"/>
          <w:szCs w:val="20"/>
        </w:rPr>
      </w:pPr>
      <w:r>
        <w:rPr>
          <w:sz w:val="20"/>
          <w:szCs w:val="20"/>
        </w:rPr>
        <w:pict>
          <v:rect id="_x0000_i1025" style="width:0;height:1.5pt" o:hralign="center" o:hrstd="t" o:hr="t" fillcolor="#a0a0a0" stroked="f"/>
        </w:pict>
      </w:r>
    </w:p>
    <w:p w:rsidR="00BF1148" w:rsidRPr="009A2275" w:rsidRDefault="00BF1148" w:rsidP="00BF1148">
      <w:pPr>
        <w:pStyle w:val="Heading1"/>
        <w:rPr>
          <w:sz w:val="20"/>
          <w:szCs w:val="20"/>
        </w:rPr>
      </w:pPr>
      <w:r w:rsidRPr="009A2275">
        <w:rPr>
          <w:sz w:val="20"/>
          <w:szCs w:val="20"/>
        </w:rPr>
        <w:t>Debate of the Masses</w:t>
      </w:r>
    </w:p>
    <w:p w:rsidR="00BF1148" w:rsidRPr="009A2275" w:rsidRDefault="00BF1148" w:rsidP="00BF1148">
      <w:pPr>
        <w:pStyle w:val="NormalWeb"/>
        <w:rPr>
          <w:sz w:val="20"/>
          <w:szCs w:val="20"/>
        </w:rPr>
      </w:pPr>
      <w:r w:rsidRPr="009A2275">
        <w:rPr>
          <w:sz w:val="20"/>
          <w:szCs w:val="20"/>
        </w:rPr>
        <w:t>Working with whatever size group you have, divide the group into two halves: affirmative and negative. Then divide each of those groups into two halves: the first affirmatives and the second affirmatives, etc.</w:t>
      </w:r>
    </w:p>
    <w:p w:rsidR="00BF1148" w:rsidRPr="009A2275" w:rsidRDefault="00BF1148" w:rsidP="00BF1148">
      <w:pPr>
        <w:pStyle w:val="NormalWeb"/>
        <w:rPr>
          <w:sz w:val="20"/>
          <w:szCs w:val="20"/>
        </w:rPr>
      </w:pPr>
      <w:r w:rsidRPr="009A2275">
        <w:rPr>
          <w:sz w:val="20"/>
          <w:szCs w:val="20"/>
        </w:rPr>
        <w:t>Pick a topic with which the students are already familiar, or one on which they can easily generate ideas.</w:t>
      </w:r>
    </w:p>
    <w:p w:rsidR="00BF1148" w:rsidRPr="009A2275" w:rsidRDefault="00BF1148" w:rsidP="00BF1148">
      <w:pPr>
        <w:pStyle w:val="NormalWeb"/>
        <w:rPr>
          <w:sz w:val="20"/>
          <w:szCs w:val="20"/>
        </w:rPr>
      </w:pPr>
      <w:r w:rsidRPr="009A2275">
        <w:rPr>
          <w:sz w:val="20"/>
          <w:szCs w:val="20"/>
        </w:rPr>
        <w:t>You start by having half of the affirmative speakers get up in turn and present one single argument (no more than 30 seconds each). Everyone is instructed to write down and number each point, so if there are ten affirmative speakers in the first point, they should have numbered arguments one through ten in the first column of their notes.</w:t>
      </w:r>
    </w:p>
    <w:p w:rsidR="00BF1148" w:rsidRPr="009A2275" w:rsidRDefault="00BF1148" w:rsidP="00BF1148">
      <w:pPr>
        <w:pStyle w:val="NormalWeb"/>
        <w:rPr>
          <w:sz w:val="20"/>
          <w:szCs w:val="20"/>
        </w:rPr>
      </w:pPr>
      <w:r w:rsidRPr="009A2275">
        <w:rPr>
          <w:sz w:val="20"/>
          <w:szCs w:val="20"/>
        </w:rPr>
        <w:t>Before the affirmatives start, let the first negatives know that they will be responsible for refuting one of the affirmative arguments (have the speakers numbered in a sequence so that if a person is negative #7, then they know they refute the 7th affirmative argument. Once the first group of affirmative speakers have finished, have the first group of negative speakers answer each of the affirmative points.</w:t>
      </w:r>
    </w:p>
    <w:p w:rsidR="00BF1148" w:rsidRPr="009A2275" w:rsidRDefault="00BF1148" w:rsidP="00BF1148">
      <w:pPr>
        <w:pStyle w:val="NormalWeb"/>
        <w:rPr>
          <w:sz w:val="20"/>
          <w:szCs w:val="20"/>
        </w:rPr>
      </w:pPr>
      <w:r w:rsidRPr="009A2275">
        <w:rPr>
          <w:sz w:val="20"/>
          <w:szCs w:val="20"/>
        </w:rPr>
        <w:t>Following this, the second group of affirmative speakers are up. Their goal is to defend one of the original affirmative arguments by attacking the negative response to that argument. Again, each person has a number, so affirmative #3 would be expected to defend the 3rd affirmative argument by attacking what the negative says against that argument.</w:t>
      </w:r>
    </w:p>
    <w:p w:rsidR="00BF1148" w:rsidRPr="009A2275" w:rsidRDefault="00BF1148" w:rsidP="00BF1148">
      <w:pPr>
        <w:pStyle w:val="NormalWeb"/>
        <w:rPr>
          <w:sz w:val="20"/>
          <w:szCs w:val="20"/>
        </w:rPr>
      </w:pPr>
      <w:r w:rsidRPr="009A2275">
        <w:rPr>
          <w:sz w:val="20"/>
          <w:szCs w:val="20"/>
        </w:rPr>
        <w:t>Finally, the second group of negative completes the process in the same manner. If you like, you can add judges who present a decision.</w:t>
      </w:r>
    </w:p>
    <w:p w:rsidR="00BF1148" w:rsidRPr="009A2275" w:rsidRDefault="00BF1148" w:rsidP="00BF1148">
      <w:pPr>
        <w:pStyle w:val="NormalWeb"/>
        <w:rPr>
          <w:sz w:val="20"/>
          <w:szCs w:val="20"/>
        </w:rPr>
      </w:pPr>
      <w:r w:rsidRPr="009A2275">
        <w:rPr>
          <w:sz w:val="20"/>
          <w:szCs w:val="20"/>
        </w:rPr>
        <w:lastRenderedPageBreak/>
        <w:t>For instructors, the goal is to have an informal free-flowing exchange and to keep things moving so that everyone speaks. Even if the arguments arent very good, students will get the idea of structure and given the numbers you should hear at least a couple of good arguments and good answers.</w:t>
      </w:r>
    </w:p>
    <w:p w:rsidR="00BF1148" w:rsidRPr="009A2275" w:rsidRDefault="009133E8" w:rsidP="00BF1148">
      <w:pPr>
        <w:rPr>
          <w:sz w:val="20"/>
          <w:szCs w:val="20"/>
        </w:rPr>
      </w:pPr>
      <w:r>
        <w:rPr>
          <w:sz w:val="20"/>
          <w:szCs w:val="20"/>
        </w:rPr>
        <w:pict>
          <v:rect id="_x0000_i1026" style="width:0;height:1.5pt" o:hralign="center" o:hrstd="t" o:hr="t" fillcolor="#a0a0a0" stroked="f"/>
        </w:pict>
      </w:r>
    </w:p>
    <w:p w:rsidR="00BF1148" w:rsidRPr="009A2275" w:rsidRDefault="00BF1148" w:rsidP="00BF1148">
      <w:pPr>
        <w:rPr>
          <w:sz w:val="20"/>
          <w:szCs w:val="20"/>
        </w:rPr>
      </w:pPr>
      <w:r w:rsidRPr="009A2275">
        <w:rPr>
          <w:rStyle w:val="Strong"/>
          <w:sz w:val="20"/>
          <w:szCs w:val="20"/>
        </w:rPr>
        <w:t>Source URL:</w:t>
      </w:r>
      <w:r w:rsidRPr="009A2275">
        <w:rPr>
          <w:sz w:val="20"/>
          <w:szCs w:val="20"/>
        </w:rPr>
        <w:t xml:space="preserve"> </w:t>
      </w:r>
      <w:hyperlink r:id="rId24" w:history="1">
        <w:r w:rsidRPr="009A2275">
          <w:rPr>
            <w:rStyle w:val="Hyperlink"/>
            <w:sz w:val="20"/>
            <w:szCs w:val="20"/>
          </w:rPr>
          <w:t>http://idebate.org/training/teaching-tools/debate-of-the-masses</w:t>
        </w:r>
      </w:hyperlink>
    </w:p>
    <w:p w:rsidR="00BF1148" w:rsidRPr="009A2275" w:rsidRDefault="00BF1148" w:rsidP="00BF1148">
      <w:pPr>
        <w:pStyle w:val="ListParagraph"/>
        <w:spacing w:after="0" w:line="240" w:lineRule="auto"/>
        <w:rPr>
          <w:sz w:val="20"/>
          <w:szCs w:val="20"/>
        </w:rPr>
      </w:pPr>
    </w:p>
    <w:sectPr w:rsidR="00BF1148" w:rsidRPr="009A2275" w:rsidSect="006002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DMPH+TimesNewRoman,Bold">
    <w:altName w:val="Times New Roman"/>
    <w:panose1 w:val="00000000000000000000"/>
    <w:charset w:val="00"/>
    <w:family w:val="roman"/>
    <w:notTrueType/>
    <w:pitch w:val="default"/>
    <w:sig w:usb0="00000003" w:usb1="00000000" w:usb2="00000000" w:usb3="00000000" w:csb0="00000001" w:csb1="00000000"/>
  </w:font>
  <w:font w:name="GODNAI+TimesNewRoman">
    <w:altName w:val="Times New Roman"/>
    <w:panose1 w:val="00000000000000000000"/>
    <w:charset w:val="00"/>
    <w:family w:val="roman"/>
    <w:notTrueType/>
    <w:pitch w:val="default"/>
    <w:sig w:usb0="00000003" w:usb1="00000000" w:usb2="00000000" w:usb3="00000000" w:csb0="00000001" w:csb1="00000000"/>
  </w:font>
  <w:font w:name="GODNGI+TimesNewRoman,Italic">
    <w:altName w:val="Times New Rom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09B"/>
    <w:multiLevelType w:val="hybridMultilevel"/>
    <w:tmpl w:val="DC1A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140788"/>
    <w:multiLevelType w:val="hybridMultilevel"/>
    <w:tmpl w:val="22603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3156A5"/>
    <w:multiLevelType w:val="hybridMultilevel"/>
    <w:tmpl w:val="82906900"/>
    <w:lvl w:ilvl="0" w:tplc="C6622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9384A"/>
    <w:multiLevelType w:val="hybridMultilevel"/>
    <w:tmpl w:val="FA5C4F32"/>
    <w:lvl w:ilvl="0" w:tplc="092428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FB79A7"/>
    <w:multiLevelType w:val="hybridMultilevel"/>
    <w:tmpl w:val="8DB26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2FD48DA"/>
    <w:multiLevelType w:val="hybridMultilevel"/>
    <w:tmpl w:val="363C2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0D48BD"/>
    <w:multiLevelType w:val="hybridMultilevel"/>
    <w:tmpl w:val="69C65CC2"/>
    <w:lvl w:ilvl="0" w:tplc="0AD85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CB0855"/>
    <w:multiLevelType w:val="hybridMultilevel"/>
    <w:tmpl w:val="9BEAFF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915B06"/>
    <w:multiLevelType w:val="hybridMultilevel"/>
    <w:tmpl w:val="0178D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E1CA7"/>
    <w:multiLevelType w:val="hybridMultilevel"/>
    <w:tmpl w:val="EDA6B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DC08E3"/>
    <w:multiLevelType w:val="hybridMultilevel"/>
    <w:tmpl w:val="337EE8E0"/>
    <w:lvl w:ilvl="0" w:tplc="0409000F">
      <w:start w:val="1"/>
      <w:numFmt w:val="decimal"/>
      <w:lvlText w:val="%1."/>
      <w:lvlJc w:val="left"/>
      <w:pPr>
        <w:ind w:left="720" w:hanging="360"/>
      </w:pPr>
    </w:lvl>
    <w:lvl w:ilvl="1" w:tplc="86B2EB2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73DD4"/>
    <w:multiLevelType w:val="hybridMultilevel"/>
    <w:tmpl w:val="EA24EADC"/>
    <w:lvl w:ilvl="0" w:tplc="E618C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454BB1"/>
    <w:multiLevelType w:val="hybridMultilevel"/>
    <w:tmpl w:val="1AD0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72ACE"/>
    <w:multiLevelType w:val="hybridMultilevel"/>
    <w:tmpl w:val="26D65AA8"/>
    <w:lvl w:ilvl="0" w:tplc="6910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11"/>
  </w:num>
  <w:num w:numId="4">
    <w:abstractNumId w:val="13"/>
  </w:num>
  <w:num w:numId="5">
    <w:abstractNumId w:val="3"/>
  </w:num>
  <w:num w:numId="6">
    <w:abstractNumId w:val="2"/>
  </w:num>
  <w:num w:numId="7">
    <w:abstractNumId w:val="6"/>
  </w:num>
  <w:num w:numId="8">
    <w:abstractNumId w:val="7"/>
  </w:num>
  <w:num w:numId="9">
    <w:abstractNumId w:val="4"/>
  </w:num>
  <w:num w:numId="10">
    <w:abstractNumId w:val="8"/>
  </w:num>
  <w:num w:numId="11">
    <w:abstractNumId w:val="12"/>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62"/>
    <w:rsid w:val="000926D2"/>
    <w:rsid w:val="000A16A4"/>
    <w:rsid w:val="000B5FAF"/>
    <w:rsid w:val="002C6A46"/>
    <w:rsid w:val="004B2BD6"/>
    <w:rsid w:val="004C1E8C"/>
    <w:rsid w:val="00502F62"/>
    <w:rsid w:val="005A704F"/>
    <w:rsid w:val="0060025F"/>
    <w:rsid w:val="006979D2"/>
    <w:rsid w:val="007D3EB7"/>
    <w:rsid w:val="0086132C"/>
    <w:rsid w:val="009133E8"/>
    <w:rsid w:val="00954205"/>
    <w:rsid w:val="00967E33"/>
    <w:rsid w:val="009A2275"/>
    <w:rsid w:val="00AF6269"/>
    <w:rsid w:val="00B1325C"/>
    <w:rsid w:val="00B13F49"/>
    <w:rsid w:val="00BF1148"/>
    <w:rsid w:val="00BF120A"/>
    <w:rsid w:val="00E127B7"/>
    <w:rsid w:val="00E619B1"/>
    <w:rsid w:val="00E92A5D"/>
    <w:rsid w:val="00F33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1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F62"/>
    <w:pPr>
      <w:ind w:left="720"/>
      <w:contextualSpacing/>
    </w:pPr>
  </w:style>
  <w:style w:type="paragraph" w:styleId="BalloonText">
    <w:name w:val="Balloon Text"/>
    <w:basedOn w:val="Normal"/>
    <w:link w:val="BalloonTextChar"/>
    <w:uiPriority w:val="99"/>
    <w:semiHidden/>
    <w:unhideWhenUsed/>
    <w:rsid w:val="007D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B7"/>
    <w:rPr>
      <w:rFonts w:ascii="Tahoma" w:hAnsi="Tahoma" w:cs="Tahoma"/>
      <w:sz w:val="16"/>
      <w:szCs w:val="16"/>
    </w:rPr>
  </w:style>
  <w:style w:type="character" w:styleId="Hyperlink">
    <w:name w:val="Hyperlink"/>
    <w:basedOn w:val="DefaultParagraphFont"/>
    <w:uiPriority w:val="99"/>
    <w:unhideWhenUsed/>
    <w:rsid w:val="007D3EB7"/>
    <w:rPr>
      <w:color w:val="0000FF" w:themeColor="hyperlink"/>
      <w:u w:val="single"/>
    </w:rPr>
  </w:style>
  <w:style w:type="paragraph" w:customStyle="1" w:styleId="Default">
    <w:name w:val="Default"/>
    <w:rsid w:val="00AF6269"/>
    <w:pPr>
      <w:autoSpaceDE w:val="0"/>
      <w:autoSpaceDN w:val="0"/>
      <w:adjustRightInd w:val="0"/>
      <w:spacing w:after="0" w:line="240" w:lineRule="auto"/>
    </w:pPr>
    <w:rPr>
      <w:rFonts w:ascii="GODMPH+TimesNewRoman,Bold" w:hAnsi="GODMPH+TimesNewRoman,Bold" w:cs="GODMPH+TimesNewRoman,Bold"/>
      <w:color w:val="000000"/>
      <w:sz w:val="24"/>
      <w:szCs w:val="24"/>
    </w:rPr>
  </w:style>
  <w:style w:type="character" w:customStyle="1" w:styleId="Heading1Char">
    <w:name w:val="Heading 1 Char"/>
    <w:basedOn w:val="DefaultParagraphFont"/>
    <w:link w:val="Heading1"/>
    <w:uiPriority w:val="9"/>
    <w:rsid w:val="00BF114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BF1148"/>
    <w:rPr>
      <w:i/>
      <w:iCs/>
    </w:rPr>
  </w:style>
  <w:style w:type="paragraph" w:styleId="NormalWeb">
    <w:name w:val="Normal (Web)"/>
    <w:basedOn w:val="Normal"/>
    <w:uiPriority w:val="99"/>
    <w:semiHidden/>
    <w:unhideWhenUsed/>
    <w:rsid w:val="00BF1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1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1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F62"/>
    <w:pPr>
      <w:ind w:left="720"/>
      <w:contextualSpacing/>
    </w:pPr>
  </w:style>
  <w:style w:type="paragraph" w:styleId="BalloonText">
    <w:name w:val="Balloon Text"/>
    <w:basedOn w:val="Normal"/>
    <w:link w:val="BalloonTextChar"/>
    <w:uiPriority w:val="99"/>
    <w:semiHidden/>
    <w:unhideWhenUsed/>
    <w:rsid w:val="007D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B7"/>
    <w:rPr>
      <w:rFonts w:ascii="Tahoma" w:hAnsi="Tahoma" w:cs="Tahoma"/>
      <w:sz w:val="16"/>
      <w:szCs w:val="16"/>
    </w:rPr>
  </w:style>
  <w:style w:type="character" w:styleId="Hyperlink">
    <w:name w:val="Hyperlink"/>
    <w:basedOn w:val="DefaultParagraphFont"/>
    <w:uiPriority w:val="99"/>
    <w:unhideWhenUsed/>
    <w:rsid w:val="007D3EB7"/>
    <w:rPr>
      <w:color w:val="0000FF" w:themeColor="hyperlink"/>
      <w:u w:val="single"/>
    </w:rPr>
  </w:style>
  <w:style w:type="paragraph" w:customStyle="1" w:styleId="Default">
    <w:name w:val="Default"/>
    <w:rsid w:val="00AF6269"/>
    <w:pPr>
      <w:autoSpaceDE w:val="0"/>
      <w:autoSpaceDN w:val="0"/>
      <w:adjustRightInd w:val="0"/>
      <w:spacing w:after="0" w:line="240" w:lineRule="auto"/>
    </w:pPr>
    <w:rPr>
      <w:rFonts w:ascii="GODMPH+TimesNewRoman,Bold" w:hAnsi="GODMPH+TimesNewRoman,Bold" w:cs="GODMPH+TimesNewRoman,Bold"/>
      <w:color w:val="000000"/>
      <w:sz w:val="24"/>
      <w:szCs w:val="24"/>
    </w:rPr>
  </w:style>
  <w:style w:type="character" w:customStyle="1" w:styleId="Heading1Char">
    <w:name w:val="Heading 1 Char"/>
    <w:basedOn w:val="DefaultParagraphFont"/>
    <w:link w:val="Heading1"/>
    <w:uiPriority w:val="9"/>
    <w:rsid w:val="00BF114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BF1148"/>
    <w:rPr>
      <w:i/>
      <w:iCs/>
    </w:rPr>
  </w:style>
  <w:style w:type="paragraph" w:styleId="NormalWeb">
    <w:name w:val="Normal (Web)"/>
    <w:basedOn w:val="Normal"/>
    <w:uiPriority w:val="99"/>
    <w:semiHidden/>
    <w:unhideWhenUsed/>
    <w:rsid w:val="00BF1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38357">
      <w:bodyDiv w:val="1"/>
      <w:marLeft w:val="0"/>
      <w:marRight w:val="0"/>
      <w:marTop w:val="0"/>
      <w:marBottom w:val="0"/>
      <w:divBdr>
        <w:top w:val="none" w:sz="0" w:space="0" w:color="auto"/>
        <w:left w:val="none" w:sz="0" w:space="0" w:color="auto"/>
        <w:bottom w:val="none" w:sz="0" w:space="0" w:color="auto"/>
        <w:right w:val="none" w:sz="0" w:space="0" w:color="auto"/>
      </w:divBdr>
      <w:divsChild>
        <w:div w:id="1474634493">
          <w:marLeft w:val="0"/>
          <w:marRight w:val="0"/>
          <w:marTop w:val="0"/>
          <w:marBottom w:val="0"/>
          <w:divBdr>
            <w:top w:val="none" w:sz="0" w:space="0" w:color="auto"/>
            <w:left w:val="none" w:sz="0" w:space="0" w:color="auto"/>
            <w:bottom w:val="none" w:sz="0" w:space="0" w:color="auto"/>
            <w:right w:val="none" w:sz="0" w:space="0" w:color="auto"/>
          </w:divBdr>
        </w:div>
        <w:div w:id="1645353855">
          <w:marLeft w:val="0"/>
          <w:marRight w:val="0"/>
          <w:marTop w:val="0"/>
          <w:marBottom w:val="0"/>
          <w:divBdr>
            <w:top w:val="none" w:sz="0" w:space="0" w:color="auto"/>
            <w:left w:val="none" w:sz="0" w:space="0" w:color="auto"/>
            <w:bottom w:val="none" w:sz="0" w:space="0" w:color="auto"/>
            <w:right w:val="none" w:sz="0" w:space="0" w:color="auto"/>
          </w:divBdr>
        </w:div>
        <w:div w:id="2002736353">
          <w:marLeft w:val="0"/>
          <w:marRight w:val="0"/>
          <w:marTop w:val="0"/>
          <w:marBottom w:val="0"/>
          <w:divBdr>
            <w:top w:val="none" w:sz="0" w:space="0" w:color="auto"/>
            <w:left w:val="none" w:sz="0" w:space="0" w:color="auto"/>
            <w:bottom w:val="none" w:sz="0" w:space="0" w:color="auto"/>
            <w:right w:val="none" w:sz="0" w:space="0" w:color="auto"/>
          </w:divBdr>
        </w:div>
        <w:div w:id="1284534477">
          <w:marLeft w:val="0"/>
          <w:marRight w:val="0"/>
          <w:marTop w:val="0"/>
          <w:marBottom w:val="0"/>
          <w:divBdr>
            <w:top w:val="none" w:sz="0" w:space="0" w:color="auto"/>
            <w:left w:val="none" w:sz="0" w:space="0" w:color="auto"/>
            <w:bottom w:val="none" w:sz="0" w:space="0" w:color="auto"/>
            <w:right w:val="none" w:sz="0" w:space="0" w:color="auto"/>
          </w:divBdr>
        </w:div>
        <w:div w:id="43509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nellen.com/cybereng/portrait.html" TargetMode="External"/><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hyperlink" Target="http://larryferlazzo.edublogs.org/2009/05/25/the-best-resources-for-helping-teachers-use-blooms-taxonomy-in-the-classroom/"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hyperlink" Target="http://www.middleschooldebate.com/documents/shuster.idea.paper.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idebate.org/training/teaching-tools/debate-of-the-masses"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idebate.org/" TargetMode="External"/><Relationship Id="rId10" Type="http://schemas.openxmlformats.org/officeDocument/2006/relationships/image" Target="media/image4.jpeg"/><Relationship Id="rId19" Type="http://schemas.openxmlformats.org/officeDocument/2006/relationships/hyperlink" Target="http://www.readwritethink.org/files/resources/lesson_images/lesson398/biopoem.pdf"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gif"/><Relationship Id="rId22" Type="http://schemas.openxmlformats.org/officeDocument/2006/relationships/hyperlink" Target="http://ideb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Lyndon State College</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Skylook</dc:creator>
  <cp:lastModifiedBy>Dupigny-Giroux, Lesley-Ann</cp:lastModifiedBy>
  <cp:revision>2</cp:revision>
  <dcterms:created xsi:type="dcterms:W3CDTF">2012-07-24T17:49:00Z</dcterms:created>
  <dcterms:modified xsi:type="dcterms:W3CDTF">2012-07-24T17:49:00Z</dcterms:modified>
</cp:coreProperties>
</file>